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48" w:rsidRDefault="00A1021C" w:rsidP="00A1021C">
      <w:pPr>
        <w:spacing w:after="0" w:line="240" w:lineRule="auto"/>
      </w:pPr>
      <w:r>
        <w:t>Don Wilson Memorial Tournament</w:t>
      </w:r>
    </w:p>
    <w:p w:rsidR="00A1021C" w:rsidRDefault="00A1021C" w:rsidP="00A1021C">
      <w:pPr>
        <w:spacing w:after="0" w:line="240" w:lineRule="auto"/>
      </w:pPr>
      <w:r>
        <w:t>Saturday, May 5, 2018</w:t>
      </w:r>
    </w:p>
    <w:p w:rsidR="00A1021C" w:rsidRDefault="00A1021C" w:rsidP="00A1021C">
      <w:pPr>
        <w:spacing w:after="0" w:line="240" w:lineRule="auto"/>
      </w:pPr>
    </w:p>
    <w:p w:rsidR="00A1021C" w:rsidRDefault="00A1021C" w:rsidP="00A1021C">
      <w:pPr>
        <w:spacing w:after="0" w:line="240" w:lineRule="auto"/>
      </w:pPr>
      <w:r>
        <w:t>Class A:</w:t>
      </w:r>
    </w:p>
    <w:p w:rsidR="00A1021C" w:rsidRDefault="00A1021C" w:rsidP="00A1021C">
      <w:pPr>
        <w:spacing w:after="0" w:line="240" w:lineRule="auto"/>
      </w:pPr>
      <w:r>
        <w:t>Bert Logsdon, Pleasantville, 64%</w:t>
      </w:r>
    </w:p>
    <w:p w:rsidR="00A1021C" w:rsidRDefault="00A1021C" w:rsidP="00A1021C">
      <w:pPr>
        <w:spacing w:after="0" w:line="240" w:lineRule="auto"/>
      </w:pPr>
      <w:r>
        <w:t xml:space="preserve">Tom </w:t>
      </w:r>
      <w:proofErr w:type="spellStart"/>
      <w:r>
        <w:t>Talbat</w:t>
      </w:r>
      <w:proofErr w:type="spellEnd"/>
      <w:r>
        <w:t>, Ankeny, 41%</w:t>
      </w:r>
    </w:p>
    <w:p w:rsidR="00A1021C" w:rsidRDefault="00A1021C" w:rsidP="00A1021C">
      <w:pPr>
        <w:spacing w:after="0" w:line="240" w:lineRule="auto"/>
      </w:pPr>
      <w:r>
        <w:t xml:space="preserve">Gary </w:t>
      </w:r>
      <w:proofErr w:type="spellStart"/>
      <w:r>
        <w:t>Hanchett</w:t>
      </w:r>
      <w:proofErr w:type="spellEnd"/>
      <w:r>
        <w:t>, Deep River, 32.5%</w:t>
      </w:r>
    </w:p>
    <w:p w:rsidR="00A1021C" w:rsidRDefault="00A1021C" w:rsidP="00A1021C">
      <w:pPr>
        <w:spacing w:after="0" w:line="240" w:lineRule="auto"/>
      </w:pPr>
    </w:p>
    <w:p w:rsidR="00A1021C" w:rsidRDefault="00A1021C" w:rsidP="00A1021C">
      <w:pPr>
        <w:spacing w:after="0" w:line="240" w:lineRule="auto"/>
      </w:pPr>
      <w:r>
        <w:t>Class B:</w:t>
      </w:r>
    </w:p>
    <w:p w:rsidR="00A1021C" w:rsidRDefault="00A1021C" w:rsidP="00A1021C">
      <w:pPr>
        <w:spacing w:after="0" w:line="240" w:lineRule="auto"/>
      </w:pPr>
      <w:r>
        <w:t>Deb Davis, Ankeny, 27.45%</w:t>
      </w:r>
    </w:p>
    <w:p w:rsidR="00A1021C" w:rsidRDefault="00A1021C" w:rsidP="00A1021C">
      <w:pPr>
        <w:spacing w:after="0" w:line="240" w:lineRule="auto"/>
      </w:pPr>
      <w:r>
        <w:t>Tim Pew, Des Moines, 28%</w:t>
      </w:r>
    </w:p>
    <w:p w:rsidR="00A1021C" w:rsidRDefault="00A1021C" w:rsidP="00A1021C">
      <w:pPr>
        <w:spacing w:after="0" w:line="240" w:lineRule="auto"/>
      </w:pPr>
      <w:r>
        <w:t>Valerie Pieper, Stuart, 26.44%</w:t>
      </w:r>
    </w:p>
    <w:p w:rsidR="00A1021C" w:rsidRDefault="00A1021C" w:rsidP="00A1021C">
      <w:pPr>
        <w:spacing w:after="0" w:line="240" w:lineRule="auto"/>
      </w:pPr>
      <w:r>
        <w:t>John Peterson, Oskaloosa, 23.035</w:t>
      </w:r>
    </w:p>
    <w:p w:rsidR="00A1021C" w:rsidRDefault="00A1021C" w:rsidP="00A1021C">
      <w:pPr>
        <w:spacing w:after="0" w:line="240" w:lineRule="auto"/>
      </w:pPr>
      <w:r>
        <w:t>Steve Hatch, Knoxville, 21.5%</w:t>
      </w:r>
    </w:p>
    <w:p w:rsidR="00A1021C" w:rsidRDefault="00A1021C" w:rsidP="00A1021C">
      <w:pPr>
        <w:spacing w:after="0" w:line="240" w:lineRule="auto"/>
      </w:pPr>
      <w:r>
        <w:t>Rick Hudson, Stuart 29%</w:t>
      </w:r>
    </w:p>
    <w:p w:rsidR="00A1021C" w:rsidRDefault="00A1021C" w:rsidP="00A1021C">
      <w:pPr>
        <w:spacing w:after="0" w:line="240" w:lineRule="auto"/>
      </w:pPr>
    </w:p>
    <w:p w:rsidR="00A1021C" w:rsidRDefault="00A1021C" w:rsidP="00A1021C">
      <w:pPr>
        <w:spacing w:after="0" w:line="240" w:lineRule="auto"/>
      </w:pPr>
      <w:r>
        <w:t>Class C:</w:t>
      </w:r>
    </w:p>
    <w:p w:rsidR="00A1021C" w:rsidRDefault="00A1021C" w:rsidP="00A1021C">
      <w:pPr>
        <w:spacing w:after="0" w:line="240" w:lineRule="auto"/>
      </w:pPr>
      <w:r>
        <w:t>Jerry Dunkin, New Virginia, 19.4%</w:t>
      </w:r>
    </w:p>
    <w:p w:rsidR="00A1021C" w:rsidRDefault="00A1021C" w:rsidP="00A1021C">
      <w:pPr>
        <w:spacing w:after="0" w:line="240" w:lineRule="auto"/>
      </w:pPr>
      <w:r>
        <w:t>Rhonda Dalton, Madrid, 19.4%</w:t>
      </w:r>
    </w:p>
    <w:p w:rsidR="00A1021C" w:rsidRDefault="00A1021C" w:rsidP="00A1021C">
      <w:pPr>
        <w:spacing w:after="0" w:line="240" w:lineRule="auto"/>
      </w:pPr>
      <w:r>
        <w:t>Ralph Davis, Ankeny, 8.75%</w:t>
      </w:r>
    </w:p>
    <w:p w:rsidR="00A1021C" w:rsidRDefault="00A1021C" w:rsidP="00A1021C">
      <w:pPr>
        <w:spacing w:after="0" w:line="240" w:lineRule="auto"/>
      </w:pPr>
      <w:r>
        <w:t>Steve Jackson, Burlington, 9.375%</w:t>
      </w:r>
    </w:p>
    <w:p w:rsidR="00A1021C" w:rsidRDefault="00A1021C" w:rsidP="00A1021C">
      <w:pPr>
        <w:spacing w:after="0" w:line="240" w:lineRule="auto"/>
      </w:pPr>
      <w:r>
        <w:t>Paul Clark, Marshalltown, 2.5%</w:t>
      </w:r>
      <w:bookmarkStart w:id="0" w:name="_GoBack"/>
      <w:bookmarkEnd w:id="0"/>
    </w:p>
    <w:sectPr w:rsidR="00A1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C"/>
    <w:rsid w:val="00174948"/>
    <w:rsid w:val="00A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9B92-AAC9-46FC-A5F4-6CB8F44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IHHPA</dc:creator>
  <cp:keywords/>
  <dc:description/>
  <cp:lastModifiedBy>IHHPA</cp:lastModifiedBy>
  <cp:revision>1</cp:revision>
  <dcterms:created xsi:type="dcterms:W3CDTF">2018-05-12T20:59:00Z</dcterms:created>
  <dcterms:modified xsi:type="dcterms:W3CDTF">2018-05-12T21:06:00Z</dcterms:modified>
</cp:coreProperties>
</file>